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A110" w14:textId="33A81442" w:rsidR="00E315D9" w:rsidRDefault="001B6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E315D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                                                                                    </w:t>
      </w:r>
      <w:r w:rsidR="00E315D9">
        <w:rPr>
          <w:noProof/>
        </w:rPr>
        <w:drawing>
          <wp:inline distT="0" distB="0" distL="0" distR="0" wp14:anchorId="79D6126C" wp14:editId="248DACC7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8CEFB" w14:textId="163EBC83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3D896FF1" w14:textId="4D7F843E" w:rsidR="002278D3" w:rsidRDefault="00965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5C983496" w14:textId="736CFFD1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562635A2" w14:textId="77777777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12E46B36" w14:textId="77777777" w:rsidR="00FF6B97" w:rsidRDefault="00FF6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1A48C" w14:textId="0A23535A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0816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81626">
        <w:rPr>
          <w:rFonts w:ascii="Times New Roman" w:hAnsi="Times New Roman" w:cs="Times New Roman"/>
          <w:sz w:val="28"/>
          <w:szCs w:val="28"/>
          <w:lang w:val="kk-KZ"/>
        </w:rPr>
        <w:t>Бөбек -2011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544275F6" w14:textId="5D2A0301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Ересек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81626">
        <w:rPr>
          <w:rFonts w:ascii="Times New Roman" w:hAnsi="Times New Roman" w:cs="Times New Roman"/>
          <w:sz w:val="28"/>
          <w:szCs w:val="28"/>
          <w:lang w:val="kk-KZ"/>
        </w:rPr>
        <w:t>Балдырған</w:t>
      </w:r>
      <w:r>
        <w:rPr>
          <w:rFonts w:ascii="Times New Roman" w:hAnsi="Times New Roman" w:cs="Times New Roman"/>
          <w:sz w:val="28"/>
          <w:szCs w:val="28"/>
          <w:lang w:val="kk-KZ"/>
        </w:rPr>
        <w:t>»  тобы</w:t>
      </w:r>
    </w:p>
    <w:p w14:paraId="14B435D0" w14:textId="77777777" w:rsidR="002278D3" w:rsidRDefault="001B69A9">
      <w:pPr>
        <w:spacing w:after="0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Балалардың жасы: 4</w:t>
      </w:r>
      <w:r>
        <w:rPr>
          <w:rFonts w:ascii="Times New Roman" w:hAnsi="Times New Roman" w:cs="Times New Roman"/>
          <w:sz w:val="32"/>
          <w:lang w:val="kk-KZ"/>
        </w:rPr>
        <w:t xml:space="preserve"> жас</w:t>
      </w:r>
    </w:p>
    <w:p w14:paraId="60811F10" w14:textId="04CFE916" w:rsidR="002278D3" w:rsidRPr="00FF6B97" w:rsidRDefault="001B69A9" w:rsidP="00FF6B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86"/>
        <w:gridCol w:w="19"/>
        <w:gridCol w:w="54"/>
        <w:gridCol w:w="22"/>
        <w:gridCol w:w="3609"/>
        <w:gridCol w:w="4732"/>
      </w:tblGrid>
      <w:tr w:rsidR="002278D3" w14:paraId="2C0B705A" w14:textId="77777777">
        <w:tc>
          <w:tcPr>
            <w:tcW w:w="98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9192F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Айы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</w:tcBorders>
          </w:tcPr>
          <w:p w14:paraId="6FC0B625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</w:t>
            </w:r>
          </w:p>
          <w:p w14:paraId="4F189929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</w:tc>
        <w:tc>
          <w:tcPr>
            <w:tcW w:w="4732" w:type="dxa"/>
          </w:tcPr>
          <w:p w14:paraId="7DB88D23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Ұйымдастырылған іс-әрекеттің міндеттері</w:t>
            </w:r>
          </w:p>
        </w:tc>
      </w:tr>
      <w:tr w:rsidR="002278D3" w:rsidRPr="00E315D9" w14:paraId="0C9DC9F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E1F141" w14:textId="77777777" w:rsidR="002278D3" w:rsidRDefault="001B69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F12C2B" w14:textId="77777777" w:rsidR="002278D3" w:rsidRDefault="0022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2385A7F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</w:t>
            </w:r>
          </w:p>
        </w:tc>
        <w:tc>
          <w:tcPr>
            <w:tcW w:w="4732" w:type="dxa"/>
          </w:tcPr>
          <w:p w14:paraId="16F46AC5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39B0B69F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Музыканы тыңдау мәдениетін сақтау (музыкалық шығармаларды алаңдамай соңына дейін тыңдау ережелерін сақтау).</w:t>
            </w:r>
          </w:p>
          <w:p w14:paraId="4B5ACE4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Әртүрлі сипаттағы әндерді қабылдау,әуенді дұрыс,нақты интонациялау, сөздерді дәл айту дағдыларын қалыптастыру.</w:t>
            </w:r>
          </w:p>
          <w:p w14:paraId="75A91FF5" w14:textId="77777777" w:rsidR="002278D3" w:rsidRDefault="001B69A9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Марш сипатын ырғақты жүріспен беру,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марш екпініне адымдап жүру.Музыканың қимылдық сипатын жеңіл,ырғақты жүгірумен беру.</w:t>
            </w:r>
          </w:p>
          <w:p w14:paraId="743BFED9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Әуеннің көңілді сипатын қабылдауға үйрету,музыканың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кіріспесін ажырату, кіріспеден кейін қимылдарды бастау.</w:t>
            </w:r>
          </w:p>
          <w:p w14:paraId="3CACCCFC" w14:textId="77777777" w:rsidR="002278D3" w:rsidRDefault="001B69A9">
            <w:pPr>
              <w:pStyle w:val="a4"/>
              <w:rPr>
                <w:b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шапшаңдық пен икемділік танытуды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lastRenderedPageBreak/>
              <w:t>қалыптастыру.</w:t>
            </w:r>
          </w:p>
          <w:p w14:paraId="4C40A6A7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463CF7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 музыкалық аспаптарын тану және атау.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</w:t>
            </w:r>
          </w:p>
        </w:tc>
      </w:tr>
      <w:tr w:rsidR="00FF6B97" w:rsidRPr="00E315D9" w14:paraId="7618B5B5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C58DFD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қазан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8902B47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6DD8F30B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«Менің отбасым»</w:t>
            </w:r>
          </w:p>
          <w:p w14:paraId="36F0EC4D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алықтық домбыра аспабының дауысын қабылдау.</w:t>
            </w:r>
          </w:p>
          <w:p w14:paraId="53A610D3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 </w:t>
            </w:r>
          </w:p>
          <w:p w14:paraId="24E05A1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Музыканың қимылдық сипатына қарай жеңіл, ырғақты жүгіру; музыканың ырғағын нақты бере отырып, қос аяқпен еркін және жеңіл секіру.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Музыканың сипатына сәйкес қимылдарды ауыстыру,би қимылдарының, билердің атауларын есте сақтау.</w:t>
            </w:r>
          </w:p>
          <w:p w14:paraId="4DED5D0E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Әннің мәтініне сәйкес ойын қимылдарымен сүйемелдей отырып, әнді көңілді және емін-еркін әндету. </w:t>
            </w:r>
          </w:p>
          <w:p w14:paraId="2617B21C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Таныс әндерді орындауда  балаларға арналған  әртүрлі шулы музыкалық аспаптарды қолдану.</w:t>
            </w:r>
          </w:p>
        </w:tc>
      </w:tr>
      <w:tr w:rsidR="00FF6B97" w:rsidRPr="00E315D9" w14:paraId="05A5D85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FFE34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BF0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E28A098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«Күз»</w:t>
            </w:r>
          </w:p>
          <w:p w14:paraId="47A5929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сипаттағы,қарқындағы музыканы қабылдау,музыкаға деген өзіндік қатынасын,ол туралы пікірін айту.</w:t>
            </w:r>
          </w:p>
          <w:p w14:paraId="35F5FE4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Әуенді таза және сөздерді анық айтуға,музыканың сипатын жеткізе білуге  үйрету.Аспаптың сүйемелдеуімен және сүйемелдеуінсіз ән айтуға баулу.</w:t>
            </w:r>
          </w:p>
          <w:p w14:paraId="3929C071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Музыкалық-ырғақтық қимылдар: </w:t>
            </w:r>
          </w:p>
          <w:p w14:paraId="11C87B2E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532A5C2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Мазмұны бойынша таныс әндерді сахналауға баулу, музыканың ырғағына сәйкес әртүрлі қарқынмен секіру.</w:t>
            </w:r>
          </w:p>
          <w:p w14:paraId="1B1EA9E7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Пьесаның соңын белгілеу, халық ойындарының көңілді сипатын беру.</w:t>
            </w:r>
          </w:p>
          <w:p w14:paraId="0268B2F3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FF6B97" w:rsidRPr="00E315D9" w14:paraId="0E429F00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684C35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2A40613E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2DF4378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«Менің Қазақстаным»</w:t>
            </w:r>
          </w:p>
          <w:p w14:paraId="4A2C120F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17BD9D86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6050E08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қимылдары, ойындық музыкалық қимылдарды орындау дағдыларын қалыптастыру;</w:t>
            </w:r>
          </w:p>
          <w:p w14:paraId="19C202B2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еңіл,ырғақпен қозғалу; жұппен би қимылдарын орындау; билерде ойындағы музыкалық қимылдарды қолдану. Атрибуттармен би қимылдарын орындау.</w:t>
            </w:r>
          </w:p>
          <w:p w14:paraId="42EE18D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eastAsia="Calibri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Шеңбер бойымен ән айтып жүру, қимылдарды өзгерту, шапшаңдық пен ептілік таныту,музыканың көңілді, ойнақы сипатын ажырата білу.</w:t>
            </w:r>
          </w:p>
          <w:p w14:paraId="433CCAF3" w14:textId="6B8752B9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</w:t>
            </w:r>
            <w:r w:rsidR="009655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Таныс әндерді орындауда  балаларға арналған әртүрлі шулы музыкалық аспаптарды қолдану.</w:t>
            </w:r>
          </w:p>
        </w:tc>
      </w:tr>
      <w:tr w:rsidR="00FF6B97" w:rsidRPr="00E315D9" w14:paraId="55B5226A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DA8ADC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            қаңтар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570DD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48AA26EC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«Табиғат әлемі»</w:t>
            </w:r>
          </w:p>
          <w:p w14:paraId="42A4132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(ақырын,қатты,баяу,жылдам). </w:t>
            </w:r>
          </w:p>
          <w:p w14:paraId="2B7EF2AB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14:paraId="40305281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8D9E42D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7A13467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қимылдары, ойындық музыкалық қимылдарды орындау дағдыларын қалыптастыру.Музыканың ырғағын дәл бере отырып, қимылды ырғақпен екі аяқпен кезек-кезек еркін және жеңіл секіру.</w:t>
            </w:r>
          </w:p>
          <w:p w14:paraId="50846029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сипатына сәйкес ойын әрекеттерін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орындау.</w:t>
            </w:r>
          </w:p>
          <w:p w14:paraId="0169DFA3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Домбыра аспабының сүйемелдеуіндегі музыкалық аспапта ересектердің орындауындағы күй әуенін тыңдау.Фортепиано аспабында  ересектердің орындауындағы би әуенін тыңдау.</w:t>
            </w:r>
          </w:p>
        </w:tc>
      </w:tr>
      <w:tr w:rsidR="00FF6B97" w:rsidRPr="00E315D9" w14:paraId="22045F8D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0F6312D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ақпан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FC9432C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722AED4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«Бізді қоршаған әлем»</w:t>
            </w:r>
          </w:p>
          <w:p w14:paraId="5899A53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уендерді немесе музыкалық шығармаларды орындау кезінде пьесаларды тану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және атау.</w:t>
            </w:r>
          </w:p>
          <w:p w14:paraId="1963797C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</w:t>
            </w:r>
            <w:r>
              <w:rPr>
                <w:rFonts w:ascii="Times New Roman" w:eastAsia="TimesNewRomanPSMT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арқылы дағдыны жетілдіру, дауыстап және төмен дауыспен ән салу, қол қозғалысымен көрсету.</w:t>
            </w:r>
          </w:p>
          <w:p w14:paraId="1838495D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Жүрелеп отыруды ырғақты орындаумен, қимылды музыкамен сәйкестендіру, музыканың екінші бөлігінде қимылды өзгерту. Марш екпініне адымдап жүру.</w:t>
            </w:r>
          </w:p>
          <w:p w14:paraId="42633AEB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қимылдарын өзгерту; шапшаңдық пен икемділік таныту, пьесаның соңын белгілеу.</w:t>
            </w:r>
          </w:p>
          <w:p w14:paraId="73D823C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Үлкен шеңберге және шашырап тұру,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дыбыстарды жоғарылығы бойынша ажырату.</w:t>
            </w:r>
          </w:p>
          <w:p w14:paraId="45E29F41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Балаларға арналған әртүрлі шулы музыкалық аспаптарды қолдану.</w:t>
            </w:r>
          </w:p>
        </w:tc>
      </w:tr>
      <w:tr w:rsidR="002278D3" w:rsidRPr="00E315D9" w14:paraId="3EB39B82" w14:textId="77777777" w:rsidTr="00FF6B97">
        <w:trPr>
          <w:cantSplit/>
          <w:trHeight w:val="3874"/>
        </w:trPr>
        <w:tc>
          <w:tcPr>
            <w:tcW w:w="959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CD25D05" w14:textId="77777777" w:rsidR="002278D3" w:rsidRDefault="001B69A9" w:rsidP="00FF6B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</w:t>
            </w:r>
            <w:r w:rsidR="00FF6B97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наурыз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D475684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44CEEDA7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«Көктем»</w:t>
            </w:r>
          </w:p>
          <w:p w14:paraId="5180087E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Жоғары дыбыстарды ажырату (секста, септима шегінде жоғары, төмен), әндерді иллюстрацияларды көрсетумен және қимылдармен сүйемелдеу, қазақ халқының аспабы домбыраның дауысын тыңдау.</w:t>
            </w:r>
          </w:p>
          <w:p w14:paraId="37D2A809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 сипатын ұғыну,әннің көңіл күйін бере білу.</w:t>
            </w:r>
          </w:p>
          <w:p w14:paraId="2785281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Музыканың ырғағын дәл бере отырып, қимылды ырғақпен екі аяқпен кезек-кезек еркін және жеңіл секіру.</w:t>
            </w:r>
          </w:p>
          <w:p w14:paraId="3A5F53B1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Әуеннің көңілді би сипатын қабылдауға,музыканың кіріспесін ажырату,содан кейін қимылды бастау, музыканың сипатына сәйкес қимылдарды ауыстыру,би қимылдарын,билерді есте сақтау.</w:t>
            </w:r>
          </w:p>
          <w:p w14:paraId="761A91A0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Халық ойындарының көңілді сипатын беру, дыбыстарды жоғарылығы бойынша ажырату,үлкен шеңберге және шашырап тұру.</w:t>
            </w:r>
          </w:p>
          <w:p w14:paraId="7451AFA4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Балалар музыкалық аспаптарында ойнау: </w:t>
            </w:r>
          </w:p>
          <w:p w14:paraId="7CCC24FB" w14:textId="77777777" w:rsidR="002278D3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2278D3" w:rsidRPr="00E315D9" w14:paraId="2DD73806" w14:textId="77777777">
        <w:trPr>
          <w:cantSplit/>
          <w:trHeight w:val="3473"/>
        </w:trPr>
        <w:tc>
          <w:tcPr>
            <w:tcW w:w="90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619A7A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сәуір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A700267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7618F937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«Біз еңбектенеміз»</w:t>
            </w:r>
          </w:p>
          <w:p w14:paraId="371D9DFB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ьесалардың, әндердің жекелеген эпизодтарын көргендегі және музыкалық бейнелерінің арақатынасын тану және атау, тыңдауды иллюстрация көрсетумен қатар жүргізу.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6426859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 арқылы дағдыны жетілдіру, дауыстап және төмен дауыспен ән салу, қол қозғалысымен көрсету.</w:t>
            </w:r>
          </w:p>
          <w:p w14:paraId="3CA9E0B8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Әуеннің көңілді би сипатын қабылдауға үйрету, музыканың кіріспесін ажырату,содан кейін қимылды бастау, музыканың сипатына сәйкес қимылдарды ауыстыру, би қимылдарын,билерді, ойындарды есте сақтау.</w:t>
            </w:r>
          </w:p>
          <w:p w14:paraId="5C1ECA22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қимылдарын өзгерту; шапшаңдық пен икемділік таныту, пьесаның соңын белгілеу.</w:t>
            </w:r>
          </w:p>
          <w:p w14:paraId="243D6BA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 шапшаңдық пен икемділік танытуды қалыптастыру.</w:t>
            </w:r>
          </w:p>
          <w:p w14:paraId="635764FE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</w:p>
          <w:p w14:paraId="2ACA4C20" w14:textId="77777777" w:rsidR="002278D3" w:rsidRDefault="001236BB" w:rsidP="001236BB">
            <w:pPr>
              <w:pStyle w:val="a4"/>
              <w:rPr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Әннің қайырмасын орындау кезінде күрделі емес ырғақтық бейнені орындап, сылдырмақтармен ойнау.Әуеннің сипатын тану, музыканың тактісімен алақандарды соғу.</w:t>
            </w:r>
          </w:p>
        </w:tc>
      </w:tr>
      <w:tr w:rsidR="002278D3" w:rsidRPr="00FF6B97" w14:paraId="65ACFFF1" w14:textId="77777777">
        <w:trPr>
          <w:cantSplit/>
          <w:trHeight w:val="3874"/>
        </w:trPr>
        <w:tc>
          <w:tcPr>
            <w:tcW w:w="88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48D1433" w14:textId="77777777" w:rsidR="002278D3" w:rsidRDefault="001B69A9" w:rsidP="001236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мамыр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34CB016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500C0160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«Әрқашан күн сөнбесін»</w:t>
            </w:r>
          </w:p>
          <w:p w14:paraId="779DA15B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4405F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4DA58968" w14:textId="77777777" w:rsidR="001236BB" w:rsidRDefault="001236BB" w:rsidP="001236B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629528EE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Әннің мәтініне сәйкес ойын қимылдарымен сүйемелдей отырып, әнді көңілді және емін-еркін әндету, хор айтуды шеңбер бойымен жүргізу, музыкалық фразаларға сәйкес қимылдарды өзгерту; шапшаңдық пен икемділік таныту,пьесаның соңын белгілеу.</w:t>
            </w:r>
          </w:p>
          <w:p w14:paraId="0F501D9D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Халық ойындарының көңілді сипатын беру, дыбыстарды жоғарылығы бойынша ажырату,үлкен шеңберге және шашырап тұру.</w:t>
            </w:r>
          </w:p>
          <w:p w14:paraId="0F8CB9C6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4BF9B13" w14:textId="77777777" w:rsidR="002278D3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 Шулы аспаптармен ойнау, оркестр құру.</w:t>
            </w:r>
          </w:p>
        </w:tc>
      </w:tr>
    </w:tbl>
    <w:p w14:paraId="38E3AACD" w14:textId="77777777" w:rsidR="002278D3" w:rsidRDefault="002278D3">
      <w:pPr>
        <w:rPr>
          <w:lang w:val="kk-KZ"/>
        </w:rPr>
      </w:pPr>
    </w:p>
    <w:sectPr w:rsidR="002278D3" w:rsidSect="0022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7FF70" w14:textId="77777777" w:rsidR="00A66EBF" w:rsidRDefault="00A66EBF">
      <w:pPr>
        <w:spacing w:line="240" w:lineRule="auto"/>
      </w:pPr>
      <w:r>
        <w:separator/>
      </w:r>
    </w:p>
  </w:endnote>
  <w:endnote w:type="continuationSeparator" w:id="0">
    <w:p w14:paraId="0302DF88" w14:textId="77777777" w:rsidR="00A66EBF" w:rsidRDefault="00A66E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0BE65" w14:textId="77777777" w:rsidR="00A66EBF" w:rsidRDefault="00A66EBF">
      <w:pPr>
        <w:spacing w:after="0"/>
      </w:pPr>
      <w:r>
        <w:separator/>
      </w:r>
    </w:p>
  </w:footnote>
  <w:footnote w:type="continuationSeparator" w:id="0">
    <w:p w14:paraId="5C12D02F" w14:textId="77777777" w:rsidR="00A66EBF" w:rsidRDefault="00A66EB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E31"/>
    <w:rsid w:val="00002963"/>
    <w:rsid w:val="00047E31"/>
    <w:rsid w:val="00081626"/>
    <w:rsid w:val="000A42FE"/>
    <w:rsid w:val="000B6976"/>
    <w:rsid w:val="001236BB"/>
    <w:rsid w:val="0015074B"/>
    <w:rsid w:val="00194B9E"/>
    <w:rsid w:val="001B69A9"/>
    <w:rsid w:val="001D5357"/>
    <w:rsid w:val="002278D3"/>
    <w:rsid w:val="002B60F1"/>
    <w:rsid w:val="00383ED5"/>
    <w:rsid w:val="003D6B39"/>
    <w:rsid w:val="003F62AF"/>
    <w:rsid w:val="00420D43"/>
    <w:rsid w:val="00432910"/>
    <w:rsid w:val="00462735"/>
    <w:rsid w:val="004F435E"/>
    <w:rsid w:val="00511EA9"/>
    <w:rsid w:val="00561161"/>
    <w:rsid w:val="00570B53"/>
    <w:rsid w:val="005857A3"/>
    <w:rsid w:val="005978B5"/>
    <w:rsid w:val="005B549C"/>
    <w:rsid w:val="005B5516"/>
    <w:rsid w:val="005D73CB"/>
    <w:rsid w:val="0060235A"/>
    <w:rsid w:val="00607F03"/>
    <w:rsid w:val="00614BF0"/>
    <w:rsid w:val="006213D3"/>
    <w:rsid w:val="00634668"/>
    <w:rsid w:val="00655484"/>
    <w:rsid w:val="00656CB7"/>
    <w:rsid w:val="006B2970"/>
    <w:rsid w:val="0070297D"/>
    <w:rsid w:val="00706CC3"/>
    <w:rsid w:val="00707D2F"/>
    <w:rsid w:val="00714B53"/>
    <w:rsid w:val="00746C10"/>
    <w:rsid w:val="007A48D4"/>
    <w:rsid w:val="00805460"/>
    <w:rsid w:val="008B17B7"/>
    <w:rsid w:val="0090528A"/>
    <w:rsid w:val="009430AD"/>
    <w:rsid w:val="00965531"/>
    <w:rsid w:val="009C469F"/>
    <w:rsid w:val="009C60AE"/>
    <w:rsid w:val="00A44C64"/>
    <w:rsid w:val="00A66EBF"/>
    <w:rsid w:val="00A774FB"/>
    <w:rsid w:val="00A865F8"/>
    <w:rsid w:val="00A86703"/>
    <w:rsid w:val="00A959E2"/>
    <w:rsid w:val="00AA646C"/>
    <w:rsid w:val="00AB440D"/>
    <w:rsid w:val="00B6388A"/>
    <w:rsid w:val="00B63E0C"/>
    <w:rsid w:val="00B81558"/>
    <w:rsid w:val="00B81733"/>
    <w:rsid w:val="00B87759"/>
    <w:rsid w:val="00B9118A"/>
    <w:rsid w:val="00B9330D"/>
    <w:rsid w:val="00BD3B73"/>
    <w:rsid w:val="00C35846"/>
    <w:rsid w:val="00C7449A"/>
    <w:rsid w:val="00CA1658"/>
    <w:rsid w:val="00CB5592"/>
    <w:rsid w:val="00CE691E"/>
    <w:rsid w:val="00D62212"/>
    <w:rsid w:val="00DE442B"/>
    <w:rsid w:val="00DF2308"/>
    <w:rsid w:val="00E313FD"/>
    <w:rsid w:val="00E315D9"/>
    <w:rsid w:val="00E82198"/>
    <w:rsid w:val="00E86B56"/>
    <w:rsid w:val="00EB11BA"/>
    <w:rsid w:val="00EC53F4"/>
    <w:rsid w:val="00F947A2"/>
    <w:rsid w:val="00FC23C7"/>
    <w:rsid w:val="00FF6B97"/>
    <w:rsid w:val="0699321A"/>
    <w:rsid w:val="0EF53945"/>
    <w:rsid w:val="258B2504"/>
    <w:rsid w:val="3B8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A04A"/>
  <w15:docId w15:val="{0516B853-3ACD-4ACA-9389-3B0AEA7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8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qFormat/>
    <w:rsid w:val="002278D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278D3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6B9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6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2024-09-19T15:07:00Z</cp:lastPrinted>
  <dcterms:created xsi:type="dcterms:W3CDTF">2005-12-31T18:30:00Z</dcterms:created>
  <dcterms:modified xsi:type="dcterms:W3CDTF">2025-01-14T12:14:00Z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07B3B1E32B1A4A72A8FF801AB02C79A1_12</vt:lpwstr>
  </property>
</Properties>
</file>